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7E6765A6"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(8 37) 202 293, mob. tel</w:t>
      </w:r>
      <w:r w:rsidRPr="00050C66">
        <w:rPr>
          <w:rFonts w:ascii="Times New Roman" w:hAnsi="Times New Roman" w:cs="Times New Roman"/>
        </w:rPr>
        <w:t xml:space="preserve">.  </w:t>
      </w:r>
      <w:r w:rsidR="007C2616" w:rsidRPr="007C2616">
        <w:rPr>
          <w:rFonts w:ascii="Times New Roman" w:hAnsi="Times New Roman" w:cs="Times New Roman"/>
        </w:rPr>
        <w:t>+37062855462</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1CB6C918" w:rsidR="00F2342F" w:rsidRPr="00050C66" w:rsidRDefault="00B34B45" w:rsidP="00F2342F">
          <w:pPr>
            <w:spacing w:after="120" w:line="360" w:lineRule="auto"/>
            <w:contextualSpacing/>
            <w:jc w:val="center"/>
            <w:rPr>
              <w:rFonts w:cstheme="minorHAnsi"/>
              <w:b/>
              <w:bCs/>
              <w:sz w:val="28"/>
              <w:szCs w:val="28"/>
            </w:rPr>
          </w:pPr>
          <w:r w:rsidRPr="00050C66">
            <w:rPr>
              <w:rFonts w:cstheme="minorHAnsi"/>
              <w:b/>
              <w:bCs/>
              <w:sz w:val="28"/>
              <w:szCs w:val="28"/>
            </w:rPr>
            <w:t>Tarptautinio</w:t>
          </w:r>
          <w:r w:rsidRPr="00050C66">
            <w:rPr>
              <w:rFonts w:cstheme="minorHAnsi"/>
              <w:b/>
              <w:bCs/>
              <w:color w:val="00B050"/>
              <w:sz w:val="28"/>
              <w:szCs w:val="28"/>
            </w:rPr>
            <w:t xml:space="preserve"> </w:t>
          </w:r>
          <w:r w:rsidRPr="00050C66">
            <w:rPr>
              <w:rFonts w:cstheme="minorHAnsi"/>
              <w:b/>
              <w:bCs/>
              <w:sz w:val="28"/>
              <w:szCs w:val="28"/>
            </w:rPr>
            <w:t>viešojo pirkimo</w:t>
          </w:r>
          <w:r w:rsidR="00D526C8" w:rsidRPr="00050C66">
            <w:rPr>
              <w:rFonts w:cstheme="minorHAnsi"/>
              <w:b/>
              <w:bCs/>
              <w:sz w:val="28"/>
              <w:szCs w:val="28"/>
            </w:rPr>
            <w:t xml:space="preserve"> </w:t>
          </w:r>
        </w:p>
        <w:p w14:paraId="1D1BF965" w14:textId="680FD3A9" w:rsidR="00D526C8" w:rsidRPr="00050C66" w:rsidRDefault="00FF7669" w:rsidP="00F2342F">
          <w:pPr>
            <w:spacing w:after="120" w:line="360" w:lineRule="auto"/>
            <w:contextualSpacing/>
            <w:jc w:val="center"/>
            <w:rPr>
              <w:rFonts w:cstheme="minorHAnsi"/>
              <w:b/>
              <w:bCs/>
              <w:sz w:val="28"/>
              <w:szCs w:val="28"/>
            </w:rPr>
          </w:pPr>
          <w:r>
            <w:rPr>
              <w:rFonts w:cstheme="minorHAnsi"/>
              <w:b/>
              <w:bCs/>
              <w:sz w:val="28"/>
              <w:szCs w:val="28"/>
            </w:rPr>
            <w:t>„</w:t>
          </w:r>
          <w:r w:rsidRPr="00FF7669">
            <w:rPr>
              <w:rFonts w:cstheme="minorHAnsi"/>
              <w:b/>
              <w:bCs/>
              <w:sz w:val="28"/>
              <w:szCs w:val="28"/>
            </w:rPr>
            <w:t>(PU-13975/25) [ITP25] Bitumo talpykla</w:t>
          </w:r>
          <w:r w:rsidR="009A40B3">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050C66">
            <w:rPr>
              <w:rFonts w:cstheme="minorHAnsi"/>
              <w:b/>
              <w:bCs/>
              <w:sz w:val="28"/>
              <w:szCs w:val="28"/>
            </w:rPr>
            <w:t>a</w:t>
          </w:r>
          <w:r w:rsidR="00B34B45" w:rsidRPr="00050C66">
            <w:rPr>
              <w:rFonts w:cstheme="minorHAnsi"/>
              <w:b/>
              <w:bCs/>
              <w:sz w:val="28"/>
              <w:szCs w:val="28"/>
            </w:rPr>
            <w:t xml:space="preserve">tviro konkurso specialiosios </w:t>
          </w:r>
          <w:r w:rsidRPr="00050C66">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Pr="009A40B3" w:rsidRDefault="00BB28BD" w:rsidP="00BB28BD">
          <w:pPr>
            <w:pStyle w:val="Turinys2"/>
            <w:ind w:left="142" w:hanging="142"/>
            <w:rPr>
              <w:noProof/>
            </w:rPr>
          </w:pPr>
          <w:hyperlink w:anchor="_Toc124404962" w:history="1">
            <w:r w:rsidRPr="009A40B3">
              <w:rPr>
                <w:rStyle w:val="Hipersaitas"/>
                <w:rFonts w:eastAsia="Calibri" w:cstheme="minorHAnsi"/>
                <w:noProof/>
              </w:rPr>
              <w:t>Pirkimo sąlygų 7 priedas „Pasiūlymų vertinimo kriterijai ir sąlygos“</w:t>
            </w:r>
          </w:hyperlink>
          <w:r w:rsidRPr="009A40B3">
            <w:rPr>
              <w:noProof/>
            </w:rPr>
            <w:t xml:space="preserve"> </w:t>
          </w:r>
        </w:p>
        <w:p w14:paraId="4DE0ED62" w14:textId="5F5A526C" w:rsidR="00BB28BD" w:rsidRPr="009A40B3" w:rsidRDefault="00BB28BD" w:rsidP="00BB28BD">
          <w:pPr>
            <w:pStyle w:val="Turinys2"/>
            <w:ind w:left="142" w:hanging="142"/>
            <w:rPr>
              <w:noProof/>
              <w:sz w:val="22"/>
              <w:szCs w:val="22"/>
              <w:lang w:val="en-US" w:eastAsia="en-US"/>
            </w:rPr>
          </w:pPr>
          <w:hyperlink w:anchor="_Toc124404963" w:history="1">
            <w:r w:rsidRPr="009A40B3">
              <w:rPr>
                <w:rStyle w:val="Hipersaitas"/>
                <w:noProof/>
              </w:rPr>
              <w:t>Pirkimo sąlygų 8 priedas „Tiekėjo deklaracija dėl atitikties Reglamento nuostatoms juridiniam asmeniui“</w:t>
            </w:r>
          </w:hyperlink>
          <w:r w:rsidRPr="009A40B3">
            <w:rPr>
              <w:noProof/>
              <w:sz w:val="22"/>
              <w:szCs w:val="22"/>
              <w:lang w:val="en-US" w:eastAsia="en-US"/>
            </w:rPr>
            <w:t xml:space="preserve"> </w:t>
          </w:r>
        </w:p>
        <w:p w14:paraId="48FF975A" w14:textId="2718D22D" w:rsidR="00BB28BD" w:rsidRPr="009A40B3" w:rsidRDefault="00BB28BD" w:rsidP="00BB28BD">
          <w:pPr>
            <w:spacing w:after="0"/>
            <w:ind w:left="142" w:hanging="142"/>
          </w:pPr>
          <w:hyperlink w:anchor="_Toc124404964" w:history="1">
            <w:r w:rsidRPr="009A40B3">
              <w:rPr>
                <w:rStyle w:val="Hipersaitas"/>
                <w:noProof/>
              </w:rPr>
              <w:t>Pirkimo sąlygų 9 priedas „Tiekėjo deklaracija dėl atitikties Reglamento nuostatoms fiziniam asmeniui“</w:t>
            </w:r>
          </w:hyperlink>
          <w:r w:rsidRPr="009A40B3">
            <w:t xml:space="preserve"> </w:t>
          </w:r>
        </w:p>
        <w:bookmarkStart w:id="0" w:name="_Hlk126245738"/>
        <w:p w14:paraId="105E2DDE" w14:textId="085614F3" w:rsidR="00BB28BD" w:rsidRPr="009A40B3" w:rsidRDefault="007854CD" w:rsidP="00BB28BD">
          <w:pPr>
            <w:spacing w:after="0"/>
            <w:ind w:left="142" w:hanging="142"/>
            <w:rPr>
              <w:noProof/>
            </w:rPr>
          </w:pPr>
          <w:r w:rsidRPr="009A40B3">
            <w:fldChar w:fldCharType="begin"/>
          </w:r>
          <w:r w:rsidRPr="009A40B3">
            <w:instrText>HYPERLINK \l "_Toc124404964"</w:instrText>
          </w:r>
          <w:r w:rsidRPr="009A40B3">
            <w:fldChar w:fldCharType="separate"/>
          </w:r>
          <w:r w:rsidR="00BB28BD" w:rsidRPr="009A40B3">
            <w:rPr>
              <w:rStyle w:val="Hipersaitas"/>
              <w:noProof/>
            </w:rPr>
            <w:t>Pirkimo sąlygų 10 priedas „Tiekėjo deklaracija dėl atitikties VPĮ 45 str. 2</w:t>
          </w:r>
          <w:r w:rsidR="00BB28BD" w:rsidRPr="009A40B3">
            <w:rPr>
              <w:rStyle w:val="Hipersaitas"/>
              <w:noProof/>
              <w:vertAlign w:val="superscript"/>
            </w:rPr>
            <w:t xml:space="preserve">1 </w:t>
          </w:r>
          <w:r w:rsidR="00BB28BD" w:rsidRPr="009A40B3">
            <w:rPr>
              <w:rStyle w:val="Hipersaitas"/>
              <w:noProof/>
            </w:rPr>
            <w:t>d.“</w:t>
          </w:r>
          <w:r w:rsidRPr="009A40B3">
            <w:rPr>
              <w:rStyle w:val="Hipersaitas"/>
              <w:noProof/>
            </w:rPr>
            <w:fldChar w:fldCharType="end"/>
          </w:r>
          <w:bookmarkEnd w:id="0"/>
        </w:p>
        <w:p w14:paraId="26B6C8F7" w14:textId="33A5709D" w:rsidR="004541D0" w:rsidRPr="009A40B3" w:rsidRDefault="00BB28BD" w:rsidP="00BB28BD">
          <w:pPr>
            <w:spacing w:after="120" w:line="20" w:lineRule="atLeast"/>
            <w:contextualSpacing/>
            <w:rPr>
              <w:rStyle w:val="Hipersaitas"/>
              <w:noProof/>
            </w:rPr>
          </w:pPr>
          <w:hyperlink w:anchor="_Toc124404965" w:history="1">
            <w:r w:rsidRPr="009A40B3">
              <w:rPr>
                <w:rStyle w:val="Hipersaitas"/>
                <w:noProof/>
              </w:rPr>
              <w:t>Pirkimo sąlygų 1</w:t>
            </w:r>
            <w:r w:rsidR="00050C66" w:rsidRPr="009A40B3">
              <w:rPr>
                <w:rStyle w:val="Hipersaitas"/>
                <w:noProof/>
              </w:rPr>
              <w:t>1</w:t>
            </w:r>
            <w:r w:rsidRPr="009A40B3">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12701B"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w:t>
      </w:r>
      <w:r w:rsidR="00E56BA8" w:rsidRPr="0012701B">
        <w:rPr>
          <w:rFonts w:eastAsia="Calibri" w:cstheme="minorHAnsi"/>
        </w:rPr>
        <w:t xml:space="preserve">asmens kodas </w:t>
      </w:r>
      <w:r w:rsidR="007B1E0A" w:rsidRPr="0012701B">
        <w:rPr>
          <w:rFonts w:eastAsia="Times New Roman" w:cstheme="minorHAnsi"/>
        </w:rPr>
        <w:t>232112130</w:t>
      </w:r>
      <w:r w:rsidR="00E56BA8" w:rsidRPr="0012701B">
        <w:rPr>
          <w:rFonts w:eastAsia="Calibri" w:cstheme="minorHAnsi"/>
        </w:rPr>
        <w:t xml:space="preserve">, adresas </w:t>
      </w:r>
      <w:r w:rsidR="007B1E0A" w:rsidRPr="0012701B">
        <w:rPr>
          <w:rFonts w:eastAsia="Times New Roman" w:cstheme="minorHAnsi"/>
        </w:rPr>
        <w:t>Savanorių pr. 321C, 50120 Kaunas</w:t>
      </w:r>
      <w:r w:rsidR="00362719" w:rsidRPr="0012701B">
        <w:rPr>
          <w:rFonts w:eastAsia="Calibri" w:cstheme="minorHAnsi"/>
        </w:rPr>
        <w:t>.</w:t>
      </w:r>
      <w:r w:rsidR="008C5433" w:rsidRPr="0012701B">
        <w:rPr>
          <w:rFonts w:eastAsia="Calibri" w:cstheme="minorHAnsi"/>
        </w:rPr>
        <w:t xml:space="preserve"> </w:t>
      </w:r>
      <w:r w:rsidR="00E05E2D" w:rsidRPr="0012701B">
        <w:rPr>
          <w:rFonts w:eastAsia="Calibri" w:cstheme="minorHAnsi"/>
        </w:rPr>
        <w:t>P</w:t>
      </w:r>
      <w:r w:rsidR="00D94650" w:rsidRPr="0012701B">
        <w:rPr>
          <w:rFonts w:eastAsia="Calibri" w:cstheme="minorHAnsi"/>
        </w:rPr>
        <w:t>erkančioji organizacija yra PVM mokėtoja</w:t>
      </w:r>
      <w:r w:rsidR="009C69A4" w:rsidRPr="0012701B">
        <w:rPr>
          <w:rFonts w:eastAsia="Calibri" w:cstheme="minorHAnsi"/>
        </w:rPr>
        <w:t>.</w:t>
      </w:r>
    </w:p>
    <w:p w14:paraId="2239DD1B" w14:textId="2B5CCCBD" w:rsidR="002F5F8E" w:rsidRPr="004F62A1" w:rsidRDefault="004F62A1" w:rsidP="004F62A1">
      <w:pPr>
        <w:spacing w:after="0" w:line="240" w:lineRule="auto"/>
        <w:ind w:firstLine="567"/>
        <w:jc w:val="both"/>
        <w:rPr>
          <w:color w:val="000000" w:themeColor="text1"/>
        </w:rPr>
      </w:pPr>
      <w:r w:rsidRPr="0012701B">
        <w:rPr>
          <w:rFonts w:cstheme="minorHAnsi"/>
          <w:color w:val="000000" w:themeColor="text1"/>
        </w:rPr>
        <w:t>1.</w:t>
      </w:r>
      <w:r w:rsidR="00DB0296" w:rsidRPr="0012701B">
        <w:rPr>
          <w:rFonts w:cstheme="minorHAnsi"/>
          <w:color w:val="000000" w:themeColor="text1"/>
        </w:rPr>
        <w:t>2</w:t>
      </w:r>
      <w:r w:rsidRPr="0012701B">
        <w:rPr>
          <w:rFonts w:cstheme="minorHAnsi"/>
          <w:color w:val="000000" w:themeColor="text1"/>
        </w:rPr>
        <w:t xml:space="preserve">. </w:t>
      </w:r>
      <w:r w:rsidR="007D6857" w:rsidRPr="0012701B">
        <w:rPr>
          <w:rFonts w:cstheme="minorHAnsi"/>
          <w:color w:val="000000" w:themeColor="text1"/>
        </w:rPr>
        <w:t>Pirkimas</w:t>
      </w:r>
      <w:r w:rsidR="00B37854" w:rsidRPr="0012701B">
        <w:rPr>
          <w:rFonts w:cstheme="minorHAnsi"/>
          <w:color w:val="000000" w:themeColor="text1"/>
        </w:rPr>
        <w:t xml:space="preserve"> neatlieka</w:t>
      </w:r>
      <w:r w:rsidR="007D6857" w:rsidRPr="0012701B">
        <w:rPr>
          <w:rFonts w:cstheme="minorHAnsi"/>
          <w:color w:val="000000" w:themeColor="text1"/>
        </w:rPr>
        <w:t>mas</w:t>
      </w:r>
      <w:r w:rsidR="00B37854" w:rsidRPr="0012701B">
        <w:rPr>
          <w:rFonts w:cstheme="minorHAnsi"/>
          <w:color w:val="000000" w:themeColor="text1"/>
        </w:rPr>
        <w:t xml:space="preserve"> </w:t>
      </w:r>
      <w:r w:rsidR="002F5F8E" w:rsidRPr="0012701B">
        <w:rPr>
          <w:rFonts w:cstheme="minorHAnsi"/>
          <w:color w:val="000000" w:themeColor="text1"/>
        </w:rPr>
        <w:t>naudojantis centralizuotų pirkimų katalogu</w:t>
      </w:r>
      <w:r w:rsidR="007D6857" w:rsidRPr="0012701B">
        <w:rPr>
          <w:rFonts w:cstheme="minorHAnsi"/>
          <w:color w:val="000000" w:themeColor="text1"/>
        </w:rPr>
        <w:t xml:space="preserve">, nes </w:t>
      </w:r>
      <w:r w:rsidR="00050C66" w:rsidRPr="0012701B">
        <w:rPr>
          <w:rFonts w:cstheme="minorHAnsi"/>
        </w:rPr>
        <w:t>perkamos prekės</w:t>
      </w:r>
      <w:r w:rsidR="00050C66">
        <w:t xml:space="preserve"> nėra įtraukto į CPO katalogą</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3C118B68"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FF7669">
        <w:rPr>
          <w:rFonts w:eastAsia="Calibri"/>
        </w:rPr>
        <w:t>b</w:t>
      </w:r>
      <w:r w:rsidR="00FF7669" w:rsidRPr="00FF7669">
        <w:rPr>
          <w:rFonts w:eastAsia="Calibri"/>
        </w:rPr>
        <w:t>itumo talpykl</w:t>
      </w:r>
      <w:r w:rsidR="00FF7669">
        <w:rPr>
          <w:rFonts w:eastAsia="Calibri"/>
        </w:rPr>
        <w:t>ą</w:t>
      </w:r>
      <w:r w:rsidR="00FF7669" w:rsidRPr="00FF7669">
        <w:rPr>
          <w:rFonts w:eastAsia="Calibri"/>
        </w:rPr>
        <w:t xml:space="preserve"> </w:t>
      </w:r>
      <w:r w:rsidR="00FF7669">
        <w:rPr>
          <w:rFonts w:eastAsia="Calibri"/>
        </w:rPr>
        <w:t>su jos</w:t>
      </w:r>
      <w:r w:rsidR="00FF7669" w:rsidRPr="00FF7669">
        <w:rPr>
          <w:rFonts w:eastAsia="Calibri"/>
        </w:rPr>
        <w:t xml:space="preserve"> </w:t>
      </w:r>
      <w:r w:rsidR="00FF7669">
        <w:rPr>
          <w:rFonts w:eastAsia="Calibri"/>
        </w:rPr>
        <w:t>su</w:t>
      </w:r>
      <w:r w:rsidR="00FF7669" w:rsidRPr="00FF7669">
        <w:rPr>
          <w:rFonts w:eastAsia="Calibri"/>
        </w:rPr>
        <w:t>montavim</w:t>
      </w:r>
      <w:r w:rsidR="00FF7669">
        <w:rPr>
          <w:rFonts w:eastAsia="Calibri"/>
        </w:rPr>
        <w:t>u</w:t>
      </w:r>
      <w:r w:rsidR="00FF7669" w:rsidRPr="00FF7669">
        <w:rPr>
          <w:rFonts w:eastAsia="Calibri"/>
        </w:rPr>
        <w:t>, integravim</w:t>
      </w:r>
      <w:r w:rsidR="00FF7669">
        <w:rPr>
          <w:rFonts w:eastAsia="Calibri"/>
        </w:rPr>
        <w:t>u</w:t>
      </w:r>
      <w:r w:rsidR="00FF7669" w:rsidRPr="00FF7669">
        <w:rPr>
          <w:rFonts w:eastAsia="Calibri"/>
        </w:rPr>
        <w:t xml:space="preserve"> ir pajungim</w:t>
      </w:r>
      <w:r w:rsidR="00FF7669">
        <w:rPr>
          <w:rFonts w:eastAsia="Calibri"/>
        </w:rPr>
        <w:t>u</w:t>
      </w:r>
      <w:r w:rsidR="00FF7669" w:rsidRPr="00FF7669">
        <w:rPr>
          <w:rFonts w:eastAsia="Calibri"/>
        </w:rPr>
        <w:t xml:space="preserve"> į AS1 valdymo sistemą</w:t>
      </w:r>
      <w:r w:rsidR="00050C66">
        <w:rPr>
          <w:rFonts w:eastAsia="Calibri"/>
        </w:rPr>
        <w:t>.</w:t>
      </w:r>
      <w:r w:rsidR="0012701B">
        <w:rPr>
          <w:rFonts w:eastAsia="Calibr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61908926"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Pirkimo objektas į dalis neskaidomas</w:t>
      </w:r>
      <w:r w:rsidR="00050C66">
        <w:t xml:space="preserve">, kadangi </w:t>
      </w:r>
      <w:r w:rsidR="00050C66" w:rsidRPr="00050C66">
        <w:rPr>
          <w:rFonts w:cstheme="minorHAnsi"/>
        </w:rPr>
        <w:t xml:space="preserve">šio pirkimo objekto skaidymas būtų tik formalus, nes perkama viena prekė </w:t>
      </w:r>
      <w:r w:rsidR="00FF36A4">
        <w:rPr>
          <w:rFonts w:cstheme="minorHAnsi"/>
        </w:rPr>
        <w:t>su</w:t>
      </w:r>
      <w:r w:rsidR="00050C66" w:rsidRPr="00050C66">
        <w:rPr>
          <w:rFonts w:cstheme="minorHAnsi"/>
        </w:rPr>
        <w:t xml:space="preserve"> </w:t>
      </w:r>
      <w:r w:rsidR="00FF7669">
        <w:rPr>
          <w:rFonts w:cstheme="minorHAnsi"/>
        </w:rPr>
        <w:t>jos įrengimu.</w:t>
      </w:r>
      <w:r w:rsidR="00050C66" w:rsidRPr="00050C66">
        <w:rPr>
          <w:rFonts w:cstheme="minorHAnsi"/>
        </w:rPr>
        <w:t xml:space="preserve"> Nėra tikslinga jį skaidyti ir dėl galinčių kilti grėsmių. Pirkimo skaidymas gali paskatinti antikonkurencinius veiksmus ir draudžiamus rinkos dalyvių susitarimus.</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46861365"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20A2E149"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lastRenderedPageBreak/>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8E35A5"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w:t>
      </w:r>
      <w:r w:rsidR="00A109FD" w:rsidRPr="008E35A5">
        <w:rPr>
          <w:rFonts w:cstheme="minorHAnsi"/>
          <w:color w:val="000000" w:themeColor="text1"/>
        </w:rPr>
        <w:t>sąlygų reikalavimus atitinkančiais</w:t>
      </w:r>
      <w:r w:rsidR="00BA05C9" w:rsidRPr="008E35A5">
        <w:rPr>
          <w:rFonts w:cstheme="minorHAnsi"/>
          <w:color w:val="000000" w:themeColor="text1"/>
        </w:rPr>
        <w:t>,</w:t>
      </w:r>
      <w:r w:rsidR="00A109FD" w:rsidRPr="008E35A5">
        <w:rPr>
          <w:rFonts w:cstheme="minorHAnsi"/>
          <w:color w:val="000000" w:themeColor="text1"/>
        </w:rPr>
        <w:t xml:space="preserve"> subjektais. </w:t>
      </w:r>
    </w:p>
    <w:p w14:paraId="794E5B3D" w14:textId="357E1D7F" w:rsidR="00AD2428" w:rsidRPr="00C34BAF" w:rsidRDefault="00D24970" w:rsidP="004436B4">
      <w:pPr>
        <w:spacing w:after="0" w:line="240" w:lineRule="auto"/>
        <w:ind w:firstLine="567"/>
        <w:jc w:val="both"/>
        <w:rPr>
          <w:rFonts w:cstheme="minorHAnsi"/>
          <w:iCs/>
        </w:rPr>
      </w:pPr>
      <w:r w:rsidRPr="008E35A5">
        <w:rPr>
          <w:rFonts w:cstheme="minorHAnsi"/>
          <w:color w:val="000000" w:themeColor="text1"/>
        </w:rPr>
        <w:t>5</w:t>
      </w:r>
      <w:r w:rsidR="006B35FA" w:rsidRPr="008E35A5">
        <w:rPr>
          <w:rFonts w:cstheme="minorHAnsi"/>
          <w:color w:val="000000" w:themeColor="text1"/>
        </w:rPr>
        <w:t>.</w:t>
      </w:r>
      <w:r w:rsidR="002A637A" w:rsidRPr="008E35A5">
        <w:rPr>
          <w:rFonts w:cstheme="minorHAnsi"/>
          <w:color w:val="000000" w:themeColor="text1"/>
        </w:rPr>
        <w:t>3</w:t>
      </w:r>
      <w:r w:rsidR="006B35FA" w:rsidRPr="008E35A5">
        <w:rPr>
          <w:rFonts w:cstheme="minorHAnsi"/>
          <w:color w:val="000000" w:themeColor="text1"/>
        </w:rPr>
        <w:t>.</w:t>
      </w:r>
      <w:r w:rsidR="00C723D5" w:rsidRPr="008E35A5">
        <w:rPr>
          <w:rFonts w:cstheme="minorHAnsi"/>
          <w:color w:val="000000" w:themeColor="text1"/>
        </w:rPr>
        <w:t xml:space="preserve"> </w:t>
      </w:r>
      <w:r w:rsidR="0025176F" w:rsidRPr="008E35A5">
        <w:rPr>
          <w:rFonts w:cstheme="minorHAnsi"/>
          <w:iCs/>
        </w:rPr>
        <w:t xml:space="preserve">Perkančioji organizacija </w:t>
      </w:r>
      <w:r w:rsidR="00A75148" w:rsidRPr="008E35A5">
        <w:rPr>
          <w:rFonts w:cstheme="minorHAnsi"/>
          <w:iCs/>
        </w:rPr>
        <w:t>atmes tiekėjo pasiūlymą,</w:t>
      </w:r>
      <w:r w:rsidR="005669CC" w:rsidRPr="008E35A5">
        <w:rPr>
          <w:rFonts w:cstheme="minorHAnsi"/>
          <w:iCs/>
        </w:rPr>
        <w:t xml:space="preserve"> </w:t>
      </w:r>
      <w:r w:rsidR="0093261C" w:rsidRPr="008E35A5">
        <w:rPr>
          <w:rFonts w:cstheme="minorHAnsi"/>
          <w:iCs/>
        </w:rPr>
        <w:t xml:space="preserve">jei </w:t>
      </w:r>
      <w:r w:rsidR="001A0B73" w:rsidRPr="008E35A5">
        <w:rPr>
          <w:rFonts w:cstheme="minorHAnsi"/>
          <w:iCs/>
        </w:rPr>
        <w:t>bus tenkinam</w:t>
      </w:r>
      <w:r w:rsidR="00E9667A" w:rsidRPr="008E35A5">
        <w:rPr>
          <w:rFonts w:cstheme="minorHAnsi"/>
          <w:iCs/>
        </w:rPr>
        <w:t>a</w:t>
      </w:r>
      <w:r w:rsidR="001A0B73" w:rsidRPr="008E35A5">
        <w:rPr>
          <w:rFonts w:cstheme="minorHAnsi"/>
          <w:iCs/>
        </w:rPr>
        <w:t xml:space="preserve"> </w:t>
      </w:r>
      <w:r w:rsidR="00E9667A" w:rsidRPr="008E35A5">
        <w:rPr>
          <w:rFonts w:cstheme="minorHAnsi"/>
          <w:iCs/>
        </w:rPr>
        <w:t>bent viena</w:t>
      </w:r>
      <w:r w:rsidR="0093261C" w:rsidRPr="008E35A5">
        <w:rPr>
          <w:rFonts w:cstheme="minorHAnsi"/>
          <w:iCs/>
        </w:rPr>
        <w:t xml:space="preserve"> </w:t>
      </w:r>
      <w:r w:rsidR="001A0B73" w:rsidRPr="008E35A5">
        <w:rPr>
          <w:rFonts w:cstheme="minorHAnsi"/>
          <w:iCs/>
        </w:rPr>
        <w:t>VPĮ 45 straipsnio 2</w:t>
      </w:r>
      <w:r w:rsidR="001A0B73" w:rsidRPr="008E35A5">
        <w:rPr>
          <w:rFonts w:cstheme="minorHAnsi"/>
          <w:iCs/>
          <w:vertAlign w:val="superscript"/>
        </w:rPr>
        <w:t>1</w:t>
      </w:r>
      <w:r w:rsidR="001A0B73" w:rsidRPr="008E35A5">
        <w:rPr>
          <w:rFonts w:cstheme="minorHAnsi"/>
          <w:iCs/>
        </w:rPr>
        <w:t xml:space="preserve"> dalies 1-3</w:t>
      </w:r>
      <w:r w:rsidR="00634539" w:rsidRPr="008E35A5">
        <w:rPr>
          <w:rFonts w:cstheme="minorHAnsi"/>
          <w:iCs/>
        </w:rPr>
        <w:t xml:space="preserve"> ir 6</w:t>
      </w:r>
      <w:r w:rsidR="001A0B73" w:rsidRPr="008E35A5">
        <w:rPr>
          <w:rFonts w:cstheme="minorHAnsi"/>
          <w:iCs/>
        </w:rPr>
        <w:t xml:space="preserve"> punktuose nurodyt</w:t>
      </w:r>
      <w:r w:rsidR="00E9667A" w:rsidRPr="008E35A5">
        <w:rPr>
          <w:rFonts w:cstheme="minorHAnsi"/>
          <w:iCs/>
        </w:rPr>
        <w:t>ų</w:t>
      </w:r>
      <w:r w:rsidR="001A0B73" w:rsidRPr="008E35A5">
        <w:rPr>
          <w:rFonts w:cstheme="minorHAnsi"/>
          <w:iCs/>
        </w:rPr>
        <w:t xml:space="preserve"> sąlyg</w:t>
      </w:r>
      <w:r w:rsidR="00E9667A" w:rsidRPr="008E35A5">
        <w:rPr>
          <w:rFonts w:cstheme="minorHAnsi"/>
          <w:iCs/>
        </w:rPr>
        <w:t>ų</w:t>
      </w:r>
      <w:r w:rsidR="001A0B73" w:rsidRPr="008E35A5">
        <w:rPr>
          <w:rFonts w:cstheme="minorHAnsi"/>
          <w:iCs/>
        </w:rPr>
        <w:t xml:space="preserve">. </w:t>
      </w:r>
      <w:r w:rsidR="00A75148" w:rsidRPr="008E35A5">
        <w:rPr>
          <w:rFonts w:cstheme="minorHAnsi"/>
          <w:iCs/>
        </w:rPr>
        <w:t xml:space="preserve"> </w:t>
      </w:r>
      <w:r w:rsidR="0084131B" w:rsidRPr="008E35A5">
        <w:rPr>
          <w:rFonts w:cstheme="minorHAnsi"/>
          <w:iCs/>
        </w:rPr>
        <w:t xml:space="preserve">Tiekėjas kartu su pasiūlymu turi pateikti </w:t>
      </w:r>
      <w:r w:rsidR="004436B4" w:rsidRPr="008E35A5">
        <w:rPr>
          <w:rFonts w:cstheme="minorHAnsi"/>
          <w:iCs/>
        </w:rPr>
        <w:t xml:space="preserve">užpildytą </w:t>
      </w:r>
      <w:r w:rsidR="00A46B6E" w:rsidRPr="008E35A5">
        <w:rPr>
          <w:rFonts w:cstheme="minorHAnsi"/>
          <w:iCs/>
        </w:rPr>
        <w:t xml:space="preserve">specialiųjų </w:t>
      </w:r>
      <w:r w:rsidR="00534205" w:rsidRPr="008E35A5">
        <w:rPr>
          <w:rFonts w:cstheme="minorHAnsi"/>
          <w:iCs/>
        </w:rPr>
        <w:t>p</w:t>
      </w:r>
      <w:r w:rsidR="004436B4" w:rsidRPr="008E35A5">
        <w:rPr>
          <w:rFonts w:cstheme="minorHAnsi"/>
          <w:iCs/>
        </w:rPr>
        <w:t>irkimų sąlygų 1</w:t>
      </w:r>
      <w:r w:rsidR="00D95CA2" w:rsidRPr="008E35A5">
        <w:rPr>
          <w:rFonts w:cstheme="minorHAnsi"/>
          <w:iCs/>
        </w:rPr>
        <w:t>0</w:t>
      </w:r>
      <w:r w:rsidR="004436B4" w:rsidRPr="008E35A5">
        <w:rPr>
          <w:rFonts w:cstheme="minorHAnsi"/>
          <w:iCs/>
        </w:rPr>
        <w:t xml:space="preserve"> priedą „</w:t>
      </w:r>
      <w:r w:rsidR="00985EA3" w:rsidRPr="008E35A5">
        <w:rPr>
          <w:rFonts w:cstheme="minorHAnsi"/>
          <w:iCs/>
        </w:rPr>
        <w:t>Tiekėjo deklaracija dėl atitikties VPĮ 45 str. 2</w:t>
      </w:r>
      <w:r w:rsidR="00D95CA2" w:rsidRPr="008E35A5">
        <w:rPr>
          <w:rFonts w:cstheme="minorHAnsi"/>
          <w:iCs/>
          <w:vertAlign w:val="superscript"/>
        </w:rPr>
        <w:t>1</w:t>
      </w:r>
      <w:r w:rsidR="00985EA3" w:rsidRPr="008E35A5">
        <w:rPr>
          <w:rFonts w:cstheme="minorHAnsi"/>
          <w:iCs/>
        </w:rPr>
        <w:t xml:space="preserve"> d.“</w:t>
      </w:r>
      <w:r w:rsidR="005F5EF4" w:rsidRPr="008E35A5">
        <w:rPr>
          <w:rFonts w:cstheme="minorHAnsi"/>
          <w:iCs/>
        </w:rPr>
        <w:t>.</w:t>
      </w:r>
      <w:r w:rsidR="00534205" w:rsidRPr="008E35A5">
        <w:rPr>
          <w:rFonts w:cstheme="minorHAnsi"/>
        </w:rPr>
        <w:t xml:space="preserve"> Perkančiajai organizacijai kilus abejonių dėl tiekėjo šioje deklaracijoje,  nurodytos informacijos teisingumo (tikrumo), ji </w:t>
      </w:r>
      <w:r w:rsidR="00534205" w:rsidRPr="008E35A5">
        <w:rPr>
          <w:rFonts w:cstheme="minorHAnsi"/>
          <w:color w:val="000000" w:themeColor="text1"/>
        </w:rPr>
        <w:t>galimo laimėtojo</w:t>
      </w:r>
      <w:r w:rsidR="00534205" w:rsidRPr="007872CB">
        <w:rPr>
          <w:rFonts w:cstheme="minorHAnsi"/>
          <w:color w:val="000000" w:themeColor="text1"/>
        </w:rPr>
        <w:t xml:space="preserve">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16747FC5"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w:t>
      </w:r>
      <w:r w:rsidR="00CE00F6">
        <w:rPr>
          <w:rFonts w:cstheme="minorHAnsi"/>
        </w:rPr>
        <w:t>ą</w:t>
      </w:r>
      <w:r w:rsidRPr="00960433">
        <w:rPr>
          <w:rFonts w:cstheme="minorHAnsi"/>
        </w:rPr>
        <w:t xml:space="preserve"> informaciją (jei reikalaujama).</w:t>
      </w:r>
    </w:p>
    <w:p w14:paraId="69304B5A" w14:textId="14A78090" w:rsidR="004D1310" w:rsidRPr="008E35A5" w:rsidRDefault="004D1310" w:rsidP="004D1310">
      <w:pPr>
        <w:pStyle w:val="Sraopastraipa"/>
        <w:numPr>
          <w:ilvl w:val="1"/>
          <w:numId w:val="11"/>
        </w:numPr>
        <w:spacing w:after="0" w:line="240" w:lineRule="auto"/>
        <w:ind w:left="0" w:firstLine="710"/>
        <w:jc w:val="both"/>
        <w:rPr>
          <w:u w:val="single"/>
        </w:rPr>
      </w:pPr>
      <w:r w:rsidRPr="008E35A5">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8E35A5">
        <w:t>Perkančiajai organizacijai kilus abejonių dėl dokumentų tikrumo, ji turi teisę reikalauti pateikti dokumentų originalus.</w:t>
      </w:r>
      <w:r w:rsidRPr="008E35A5">
        <w:rPr>
          <w:rFonts w:eastAsia="Calibri"/>
        </w:rPr>
        <w:t xml:space="preserve"> Gali būti:</w:t>
      </w:r>
    </w:p>
    <w:p w14:paraId="7CC7A857" w14:textId="77777777" w:rsidR="004D1310" w:rsidRPr="008E35A5" w:rsidRDefault="004D1310" w:rsidP="004D1310">
      <w:pPr>
        <w:pStyle w:val="Sraopastraipa"/>
        <w:numPr>
          <w:ilvl w:val="2"/>
          <w:numId w:val="19"/>
        </w:numPr>
        <w:spacing w:after="0" w:line="240" w:lineRule="auto"/>
        <w:ind w:left="0" w:firstLine="709"/>
        <w:jc w:val="both"/>
        <w:rPr>
          <w:rFonts w:cstheme="minorHAnsi"/>
          <w:bCs/>
          <w:iCs/>
          <w:u w:val="single"/>
        </w:rPr>
      </w:pPr>
      <w:r w:rsidRPr="008E35A5">
        <w:rPr>
          <w:rFonts w:eastAsia="Calibri" w:cstheme="minorHAnsi"/>
          <w:bCs/>
          <w:iCs/>
        </w:rPr>
        <w:lastRenderedPageBreak/>
        <w:t xml:space="preserve"> pateikiami kvalifikuotu elektroniniu parašu pasirašyti elektroninėmis priemonėmis suformuoti dokumentai;</w:t>
      </w:r>
    </w:p>
    <w:p w14:paraId="1291F9FC" w14:textId="77777777" w:rsidR="004D1310" w:rsidRPr="008E35A5" w:rsidRDefault="004D1310" w:rsidP="004D1310">
      <w:pPr>
        <w:pStyle w:val="Sraopastraipa"/>
        <w:numPr>
          <w:ilvl w:val="2"/>
          <w:numId w:val="19"/>
        </w:numPr>
        <w:spacing w:after="0" w:line="240" w:lineRule="auto"/>
        <w:ind w:left="0" w:firstLine="709"/>
        <w:jc w:val="both"/>
        <w:rPr>
          <w:rFonts w:cstheme="minorHAnsi"/>
          <w:bCs/>
          <w:iCs/>
        </w:rPr>
      </w:pPr>
      <w:r w:rsidRPr="008E35A5">
        <w:rPr>
          <w:rFonts w:eastAsia="Calibri" w:cstheme="minorHAnsi"/>
          <w:bCs/>
          <w:iCs/>
        </w:rPr>
        <w:t>skaitmeninės dokumentų kopijos (</w:t>
      </w:r>
      <w:r w:rsidRPr="008E35A5">
        <w:rPr>
          <w:rFonts w:eastAsia="Calibri" w:cstheme="minorHAnsi"/>
          <w:iCs/>
        </w:rPr>
        <w:t>fiziniu parašu tvirtinami dokumentai turi būti pateikiami pasirašyti ir nuskenuoti)</w:t>
      </w:r>
      <w:r w:rsidRPr="008E35A5">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rsidRPr="008E35A5">
        <w:t>Pasiūlymas turi būti parengtas lietuvių</w:t>
      </w:r>
      <w:r w:rsidRPr="00960433">
        <w:t xml:space="preserve">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76A0896B" w14:textId="77777777" w:rsidR="00EF12EF" w:rsidRDefault="008D12AC" w:rsidP="00EF12EF">
      <w:pPr>
        <w:pStyle w:val="Sraopastraipa"/>
        <w:spacing w:after="0" w:line="240" w:lineRule="auto"/>
        <w:ind w:left="0" w:firstLine="567"/>
        <w:jc w:val="both"/>
        <w:rPr>
          <w:rFonts w:eastAsia="Calibri"/>
        </w:rPr>
      </w:pPr>
      <w:r>
        <w:rPr>
          <w:rFonts w:eastAsia="Calibri"/>
        </w:rPr>
        <w:t xml:space="preserve">9.1. </w:t>
      </w:r>
      <w:r w:rsidR="00EF12EF" w:rsidRPr="00EF12EF">
        <w:rPr>
          <w:rFonts w:eastAsia="Calibri"/>
        </w:rPr>
        <w:t xml:space="preserve">Perkančioji organizacija ekonomiškai naudingiausią pasiūlymą išrenka pagal kainos ir kokybės santykį. Duomenys, kuriuos savo pasiūlyme turi pateikti tiekėjas, vertinimo kriterijai ir tvarka, pagal kuria vertinami tiekėjo pateikti duomenys, pateikiama Pirkimo sąlygų 7 priede „Pasiūlymų vertinimo kriterijai ir sąlygos“. </w:t>
      </w:r>
    </w:p>
    <w:p w14:paraId="0CB4E872" w14:textId="180799B6" w:rsidR="00CE00F6" w:rsidRDefault="008D12AC" w:rsidP="00EF12EF">
      <w:pPr>
        <w:pStyle w:val="Sraopastraipa"/>
        <w:spacing w:after="0" w:line="240" w:lineRule="auto"/>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458CBF3C" w14:textId="458BA366" w:rsidR="009F44CB" w:rsidRPr="009F44CB" w:rsidRDefault="00CE00F6" w:rsidP="009F44CB">
      <w:pPr>
        <w:pStyle w:val="Sraopastraipa"/>
        <w:spacing w:after="0" w:line="20" w:lineRule="atLeast"/>
        <w:ind w:left="0" w:firstLine="567"/>
        <w:jc w:val="both"/>
        <w:rPr>
          <w:rFonts w:cstheme="minorHAnsi"/>
        </w:rPr>
      </w:pPr>
      <w:r>
        <w:rPr>
          <w:rFonts w:cstheme="minorHAnsi"/>
          <w:color w:val="000000" w:themeColor="text1"/>
        </w:rPr>
        <w:t xml:space="preserve">9.3. </w:t>
      </w:r>
      <w:r w:rsidR="00A9488B">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sidR="00A9488B">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275A8F5E" w:rsidR="00FE7908" w:rsidRDefault="00FE7908" w:rsidP="00EF12EF">
      <w:pPr>
        <w:pStyle w:val="Antrat1"/>
        <w:numPr>
          <w:ilvl w:val="0"/>
          <w:numId w:val="14"/>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93AE892" w14:textId="0EC13C18" w:rsidR="00A300AA" w:rsidRDefault="00A300AA" w:rsidP="00A300AA">
      <w:pPr>
        <w:pStyle w:val="Sraopastraipa"/>
        <w:spacing w:after="0" w:line="240" w:lineRule="auto"/>
        <w:ind w:left="0" w:firstLine="567"/>
        <w:jc w:val="both"/>
      </w:pPr>
      <w:bookmarkStart w:id="41" w:name="_Hlk126231148"/>
      <w:r w:rsidRPr="00A300AA">
        <w:rPr>
          <w:rFonts w:eastAsiaTheme="minorHAnsi" w:cstheme="minorHAnsi"/>
          <w:lang w:eastAsia="en-US"/>
        </w:rPr>
        <w:t>10.1.</w:t>
      </w:r>
      <w:r w:rsidR="00050C66" w:rsidRPr="00050C66">
        <w:t xml:space="preserve"> Sutarčiai taikomas Kainodaros </w:t>
      </w:r>
      <w:r w:rsidR="00050C66" w:rsidRPr="00B95DBD">
        <w:t>taisyklių nustatymo metodikos 10.1-10.7 papunkčiuose nustatytų būdų derinys  kainodaros būdas (prekėms fiksuotos kainos, paslaugoms fiksuoto įkainio).</w:t>
      </w:r>
      <w:r w:rsidR="00050C66" w:rsidRPr="00050C66">
        <w:t xml:space="preserve">  Su Laimėjusiu tiekėju sudaromos Sutarties kaina bus lygi tiekėjo pasiūlyme nurodytai pasiūlymo kainai (įskaitant privalomųjų techninių aptarnavimų kainą).</w:t>
      </w:r>
    </w:p>
    <w:bookmarkEnd w:id="41"/>
    <w:p w14:paraId="27CAEFF7" w14:textId="1E265B3B"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8E35A5">
        <w:t xml:space="preserve">sąlygų </w:t>
      </w:r>
      <w:r w:rsidRPr="008E35A5">
        <w:t>1</w:t>
      </w:r>
      <w:r w:rsidR="008E35A5" w:rsidRPr="008E35A5">
        <w:t>1</w:t>
      </w:r>
      <w:r w:rsidRPr="008E35A5">
        <w:t xml:space="preserve"> </w:t>
      </w:r>
      <w:r w:rsidR="00D86901" w:rsidRPr="008E35A5">
        <w:t>priede „Sutarties projektas</w:t>
      </w:r>
      <w:r w:rsidR="00D86901" w:rsidRPr="00CE7505">
        <w:t>“</w:t>
      </w:r>
      <w:r w:rsidR="004B2DE4" w:rsidRPr="00CE7505">
        <w:t>.</w:t>
      </w:r>
    </w:p>
    <w:p w14:paraId="3AA409C4" w14:textId="42176AB6" w:rsidR="00CE7505" w:rsidRDefault="00CE7505" w:rsidP="00CE7505">
      <w:pPr>
        <w:pStyle w:val="Sraopastraipa"/>
        <w:spacing w:after="0" w:line="240" w:lineRule="auto"/>
        <w:ind w:left="0" w:firstLine="709"/>
        <w:jc w:val="both"/>
      </w:pP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EF12EF">
      <w:pPr>
        <w:pStyle w:val="Antrat1"/>
        <w:numPr>
          <w:ilvl w:val="0"/>
          <w:numId w:val="14"/>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lastRenderedPageBreak/>
        <w:t>Kitos sąlygos</w:t>
      </w:r>
      <w:bookmarkEnd w:id="42"/>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DFA734" w14:textId="77777777" w:rsidR="00BA0F80" w:rsidRDefault="00BA0F80" w:rsidP="00D05666">
      <w:r>
        <w:separator/>
      </w:r>
    </w:p>
  </w:endnote>
  <w:endnote w:type="continuationSeparator" w:id="0">
    <w:p w14:paraId="3888B532" w14:textId="77777777" w:rsidR="00BA0F80" w:rsidRDefault="00BA0F80" w:rsidP="00D05666">
      <w:r>
        <w:continuationSeparator/>
      </w:r>
    </w:p>
  </w:endnote>
  <w:endnote w:type="continuationNotice" w:id="1">
    <w:p w14:paraId="504D45FF" w14:textId="77777777" w:rsidR="00BA0F80" w:rsidRDefault="00BA0F8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D47DBB" w14:textId="77777777" w:rsidR="00BA0F80" w:rsidRDefault="00BA0F80" w:rsidP="00D05666">
      <w:r>
        <w:separator/>
      </w:r>
    </w:p>
  </w:footnote>
  <w:footnote w:type="continuationSeparator" w:id="0">
    <w:p w14:paraId="135EA186" w14:textId="77777777" w:rsidR="00BA0F80" w:rsidRDefault="00BA0F80" w:rsidP="00D05666">
      <w:r>
        <w:continuationSeparator/>
      </w:r>
    </w:p>
  </w:footnote>
  <w:footnote w:type="continuationNotice" w:id="1">
    <w:p w14:paraId="04EEC00B" w14:textId="77777777" w:rsidR="00BA0F80" w:rsidRDefault="00BA0F8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0C66"/>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019"/>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5DF"/>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3E12"/>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01B"/>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373D7"/>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6C6A"/>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A8E"/>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29E"/>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A1F"/>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486"/>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62E8"/>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2616"/>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27B3F"/>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35A5"/>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0B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4CB"/>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249"/>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4B75"/>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890"/>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3C8F"/>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5DBD"/>
    <w:rsid w:val="00B9652B"/>
    <w:rsid w:val="00B96756"/>
    <w:rsid w:val="00B96A6C"/>
    <w:rsid w:val="00B970B0"/>
    <w:rsid w:val="00B97D87"/>
    <w:rsid w:val="00BA05C9"/>
    <w:rsid w:val="00BA080B"/>
    <w:rsid w:val="00BA0A4F"/>
    <w:rsid w:val="00BA0F66"/>
    <w:rsid w:val="00BA0F80"/>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7F7"/>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5E04"/>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0F6"/>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2EF"/>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36A4"/>
    <w:rsid w:val="00FF5672"/>
    <w:rsid w:val="00FF5BD4"/>
    <w:rsid w:val="00FF607F"/>
    <w:rsid w:val="00FF6252"/>
    <w:rsid w:val="00FF6DA7"/>
    <w:rsid w:val="00FF7669"/>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48731921">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524</TotalTime>
  <Pages>6</Pages>
  <Words>9184</Words>
  <Characters>5236</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51</cp:revision>
  <dcterms:created xsi:type="dcterms:W3CDTF">2023-01-24T15:09:00Z</dcterms:created>
  <dcterms:modified xsi:type="dcterms:W3CDTF">2025-09-02T05:57:00Z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